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jc w:val="center"/>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2">
      <w:pPr>
        <w:shd w:fill="ffffff" w:val="clea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GUÍA PARA DESPUÉS DE DARLE UN REGALO A PAPÁ ESTE DÍA DEL PADRE</w:t>
      </w:r>
    </w:p>
    <w:p w:rsidR="00000000" w:rsidDel="00000000" w:rsidP="00000000" w:rsidRDefault="00000000" w:rsidRPr="00000000" w14:paraId="00000003">
      <w:pPr>
        <w:shd w:fill="ffffff" w:val="clear"/>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shd w:fill="ffffff" w:val="clea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5">
      <w:pPr>
        <w:shd w:fill="ffffff" w:val="clea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 18 de 2020.- </w:t>
      </w:r>
      <w:r w:rsidDel="00000000" w:rsidR="00000000" w:rsidRPr="00000000">
        <w:rPr>
          <w:rFonts w:ascii="Montserrat" w:cs="Montserrat" w:eastAsia="Montserrat" w:hAnsi="Montserrat"/>
          <w:rtl w:val="0"/>
        </w:rPr>
        <w:t xml:space="preserve">Guías de regalos para este día del padre hay decenas, sino miles, pero muchas veces dejan a un lado la parte más esencial e importante: el momento posterior a la entrega del obsequio a papá. ¿Por qué es esencial? Porque, si elegimos el regalo indicado, y lo utilizamos de la manera correcta, el Día del Padre podrá extenderse lo que resta de todo el año, como siempre debe suceder. </w:t>
      </w:r>
    </w:p>
    <w:p w:rsidR="00000000" w:rsidDel="00000000" w:rsidP="00000000" w:rsidRDefault="00000000" w:rsidRPr="00000000" w14:paraId="00000006">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shd w:fill="ffffff" w:val="clea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Ser transparentes</w:t>
      </w:r>
    </w:p>
    <w:p w:rsidR="00000000" w:rsidDel="00000000" w:rsidP="00000000" w:rsidRDefault="00000000" w:rsidRPr="00000000" w14:paraId="00000008">
      <w:pPr>
        <w:shd w:fill="ffffff" w:val="clear"/>
        <w:jc w:val="both"/>
        <w:rPr>
          <w:rFonts w:ascii="Montserrat" w:cs="Montserrat" w:eastAsia="Montserrat" w:hAnsi="Montserrat"/>
        </w:rPr>
      </w:pPr>
      <w:r w:rsidDel="00000000" w:rsidR="00000000" w:rsidRPr="00000000">
        <w:rPr>
          <w:rFonts w:ascii="Montserrat" w:cs="Montserrat" w:eastAsia="Montserrat" w:hAnsi="Montserrat"/>
          <w:rtl w:val="0"/>
        </w:rPr>
        <w:t xml:space="preserve">Todos conocemos bien los gustos y disgustos de papá. Sabemos qué puede resultar en una buena sorpresa o en un desconcierto. Sin embargo, también sabemos que si el regalo proviene de nosotros, papá siempre reaccionará bien. La idea es ser sinceros y preguntarle si sabe o no manejar bien un smartwatch, o preferiría un reloj tradicional. Las respuestas pueden sorprendernos, y nunca hay que subestimarlo. </w:t>
      </w:r>
    </w:p>
    <w:p w:rsidR="00000000" w:rsidDel="00000000" w:rsidP="00000000" w:rsidRDefault="00000000" w:rsidRPr="00000000" w14:paraId="00000009">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shd w:fill="ffffff" w:val="clear"/>
        <w:rPr>
          <w:rFonts w:ascii="Montserrat" w:cs="Montserrat" w:eastAsia="Montserrat" w:hAnsi="Montserrat"/>
          <w:b w:val="1"/>
        </w:rPr>
      </w:pPr>
      <w:r w:rsidDel="00000000" w:rsidR="00000000" w:rsidRPr="00000000">
        <w:rPr>
          <w:rFonts w:ascii="Montserrat" w:cs="Montserrat" w:eastAsia="Montserrat" w:hAnsi="Montserrat"/>
          <w:b w:val="1"/>
          <w:rtl w:val="0"/>
        </w:rPr>
        <w:t xml:space="preserve">Tiempo al tiempo</w:t>
      </w:r>
    </w:p>
    <w:p w:rsidR="00000000" w:rsidDel="00000000" w:rsidP="00000000" w:rsidRDefault="00000000" w:rsidRPr="00000000" w14:paraId="0000000B">
      <w:pPr>
        <w:shd w:fill="ffffff" w:val="clear"/>
        <w:jc w:val="both"/>
        <w:rPr>
          <w:rFonts w:ascii="Montserrat" w:cs="Montserrat" w:eastAsia="Montserrat" w:hAnsi="Montserrat"/>
        </w:rPr>
      </w:pPr>
      <w:r w:rsidDel="00000000" w:rsidR="00000000" w:rsidRPr="00000000">
        <w:rPr>
          <w:rFonts w:ascii="Montserrat" w:cs="Montserrat" w:eastAsia="Montserrat" w:hAnsi="Montserrat"/>
          <w:rtl w:val="0"/>
        </w:rPr>
        <w:t xml:space="preserve">Un smartwatch Fossil es un gran aliado, un magnífico accesorio y una excelente herramienta si nos familiarizamos poco a poco con sus funciones. La idea es ir de lo básico a lo más específico. Las aplicaciones base que están incluídas en todo smartwatch son afines o prácticamente las mismas que las de un smartphone, por lo que sólo varían en presentación o formato, así que no será muy difícil entenderlas y saber qué funciones ofrecen. Revisa, de igual manera, aspectos como los ajustes de la hora, las conexiones a internet, la batería, y las cuentas que estarán vinculadas a este gadget. La prueba y el error nos llevarán, eventualmente, a la forma de correcta de utilizarlos, además, claro está, del uso puntual de instructivo.</w:t>
      </w:r>
    </w:p>
    <w:p w:rsidR="00000000" w:rsidDel="00000000" w:rsidP="00000000" w:rsidRDefault="00000000" w:rsidRPr="00000000" w14:paraId="0000000C">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shd w:fill="ffffff" w:val="clea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Más que un reloj</w:t>
      </w:r>
    </w:p>
    <w:p w:rsidR="00000000" w:rsidDel="00000000" w:rsidP="00000000" w:rsidRDefault="00000000" w:rsidRPr="00000000" w14:paraId="0000000E">
      <w:pPr>
        <w:shd w:fill="ffffff" w:val="clear"/>
        <w:jc w:val="both"/>
        <w:rPr>
          <w:rFonts w:ascii="Montserrat" w:cs="Montserrat" w:eastAsia="Montserrat" w:hAnsi="Montserrat"/>
        </w:rPr>
      </w:pPr>
      <w:r w:rsidDel="00000000" w:rsidR="00000000" w:rsidRPr="00000000">
        <w:rPr>
          <w:rFonts w:ascii="Montserrat" w:cs="Montserrat" w:eastAsia="Montserrat" w:hAnsi="Montserrat"/>
          <w:rtl w:val="0"/>
        </w:rPr>
        <w:t xml:space="preserve">Hoy, que es importante mantenernos unidos guardando la debida distancia, un reloj puede ser el mejor regalo para papá. Si tu papá es más clásico, un reloj tradicional le encantará, pero si tienes un papá más tecnológico, un smartwatch es la opción ideal ya que puedes hacerle una llamada, un mensaje y hasta agregar una foto juntos que le recuerde estarás ahí siempre para el. </w:t>
      </w:r>
    </w:p>
    <w:p w:rsidR="00000000" w:rsidDel="00000000" w:rsidP="00000000" w:rsidRDefault="00000000" w:rsidRPr="00000000" w14:paraId="0000000F">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shd w:fill="ffffff" w:val="clear"/>
        <w:jc w:val="both"/>
        <w:rPr>
          <w:rFonts w:ascii="Montserrat" w:cs="Montserrat" w:eastAsia="Montserrat" w:hAnsi="Montserrat"/>
        </w:rPr>
      </w:pPr>
      <w:r w:rsidDel="00000000" w:rsidR="00000000" w:rsidRPr="00000000">
        <w:rPr>
          <w:rFonts w:ascii="Montserrat" w:cs="Montserrat" w:eastAsia="Montserrat" w:hAnsi="Montserrat"/>
          <w:rtl w:val="0"/>
        </w:rPr>
        <w:t xml:space="preserve">A través de un smartwatch Fossil, puede revisar su correo y mensajes, recordarle cuándo lavarse las manos, monitorear su ritmo cardiaco, revisar el calendario, escuchar sus canciones favoritas, leer  las noticias y recomendaciones oficiales, hablar con seres queridos y, por supuesto, ver cómo estará el clima durante el día, los smartwatches Fossil son compatibles con Iphone y Android, y además cuenta con carátulas intercambiables y de infinitas combinaciones,  para que papá nunca pierda el estilo. Todo esto y más al alcance de su muñeca.  Si tu papá no quería un smartwatch antes, cuando lo tenga en sus manos (o su muñeca, más bien) y comience a utilizarlo, no querrá  quitárselo nunca. </w:t>
      </w:r>
    </w:p>
    <w:p w:rsidR="00000000" w:rsidDel="00000000" w:rsidP="00000000" w:rsidRDefault="00000000" w:rsidRPr="00000000" w14:paraId="00000011">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shd w:fill="ffffff" w:val="clear"/>
        <w:jc w:val="both"/>
        <w:rPr>
          <w:rFonts w:ascii="Montserrat" w:cs="Montserrat" w:eastAsia="Montserrat" w:hAnsi="Montserrat"/>
        </w:rPr>
      </w:pPr>
      <w:r w:rsidDel="00000000" w:rsidR="00000000" w:rsidRPr="00000000">
        <w:rPr>
          <w:rFonts w:ascii="Montserrat" w:cs="Montserrat" w:eastAsia="Montserrat" w:hAnsi="Montserrat"/>
          <w:rtl w:val="0"/>
        </w:rPr>
        <w:t xml:space="preserve">Fossil ofrece una extensa variedad de smartwatches para para este Día del Padre, que conjugan la elegancia y estilo propio de la marca con tecnología de punta que facilita el uso de diversas aplicaciones desde nuestra muñeca, además de una interfaz amigable que puede manipularse de manera sencilla, ideal para aquellas personas que utilizarán por primera vez un smartwatch o para esos son fanáticos de este tipo de gadgets. </w:t>
      </w:r>
    </w:p>
    <w:p w:rsidR="00000000" w:rsidDel="00000000" w:rsidP="00000000" w:rsidRDefault="00000000" w:rsidRPr="00000000" w14:paraId="00000013">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color w:val="222222"/>
        </w:rPr>
      </w:pPr>
      <w:r w:rsidDel="00000000" w:rsidR="00000000" w:rsidRPr="00000000">
        <w:rPr>
          <w:rFonts w:ascii="Montserrat" w:cs="Montserrat" w:eastAsia="Montserrat" w:hAnsi="Montserrat"/>
          <w:rtl w:val="0"/>
        </w:rPr>
        <w:t xml:space="preserve">Encuentra los smartwatches de Fossil en </w:t>
      </w:r>
      <w:hyperlink r:id="rId7">
        <w:r w:rsidDel="00000000" w:rsidR="00000000" w:rsidRPr="00000000">
          <w:rPr>
            <w:rFonts w:ascii="Montserrat" w:cs="Montserrat" w:eastAsia="Montserrat" w:hAnsi="Montserrat"/>
            <w:color w:val="1155cc"/>
            <w:u w:val="single"/>
            <w:rtl w:val="0"/>
          </w:rPr>
          <w:t xml:space="preserve">Amazon.com.mx</w:t>
        </w:r>
      </w:hyperlink>
      <w:r w:rsidDel="00000000" w:rsidR="00000000" w:rsidRPr="00000000">
        <w:rPr>
          <w:rFonts w:ascii="Montserrat" w:cs="Montserrat" w:eastAsia="Montserrat" w:hAnsi="Montserrat"/>
          <w:rtl w:val="0"/>
        </w:rPr>
        <w:t xml:space="preserve">, </w:t>
      </w:r>
      <w:hyperlink r:id="rId8">
        <w:r w:rsidDel="00000000" w:rsidR="00000000" w:rsidRPr="00000000">
          <w:rPr>
            <w:rFonts w:ascii="Montserrat" w:cs="Montserrat" w:eastAsia="Montserrat" w:hAnsi="Montserrat"/>
            <w:color w:val="1155cc"/>
            <w:u w:val="single"/>
            <w:rtl w:val="0"/>
          </w:rPr>
          <w:t xml:space="preserve">Palaciodehierro.com</w:t>
        </w:r>
      </w:hyperlink>
      <w:r w:rsidDel="00000000" w:rsidR="00000000" w:rsidRPr="00000000">
        <w:rPr>
          <w:rFonts w:ascii="Montserrat" w:cs="Montserrat" w:eastAsia="Montserrat" w:hAnsi="Montserrat"/>
          <w:rtl w:val="0"/>
        </w:rPr>
        <w:t xml:space="preserve"> y </w:t>
      </w:r>
      <w:hyperlink r:id="rId9">
        <w:r w:rsidDel="00000000" w:rsidR="00000000" w:rsidRPr="00000000">
          <w:rPr>
            <w:rFonts w:ascii="Montserrat" w:cs="Montserrat" w:eastAsia="Montserrat" w:hAnsi="Montserrat"/>
            <w:color w:val="1155cc"/>
            <w:u w:val="single"/>
            <w:rtl w:val="0"/>
          </w:rPr>
          <w:t xml:space="preserve">Liverpool.com.mx</w:t>
        </w:r>
      </w:hyperlink>
      <w:r w:rsidDel="00000000" w:rsidR="00000000" w:rsidRPr="00000000">
        <w:rPr>
          <w:rFonts w:ascii="Montserrat" w:cs="Montserrat" w:eastAsia="Montserrat" w:hAnsi="Montserrat"/>
          <w:rtl w:val="0"/>
        </w:rPr>
        <w:t xml:space="preserve"> y escoge el que más te guste para empezar a usar esta nueva actualización. </w:t>
      </w:r>
      <w:r w:rsidDel="00000000" w:rsidR="00000000" w:rsidRPr="00000000">
        <w:rPr>
          <w:rtl w:val="0"/>
        </w:rPr>
      </w:r>
    </w:p>
    <w:p w:rsidR="00000000" w:rsidDel="00000000" w:rsidP="00000000" w:rsidRDefault="00000000" w:rsidRPr="00000000" w14:paraId="00000015">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hd w:fill="ffffff" w:val="clea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shd w:fill="ffffff" w:val="clear"/>
        <w:jc w:val="center"/>
        <w:rPr>
          <w:rFonts w:ascii="Montserrat" w:cs="Montserrat" w:eastAsia="Montserrat" w:hAnsi="Montserrat"/>
          <w:color w:val="222222"/>
        </w:rPr>
      </w:pPr>
      <w:r w:rsidDel="00000000" w:rsidR="00000000" w:rsidRPr="00000000">
        <w:rPr>
          <w:rFonts w:ascii="Montserrat" w:cs="Montserrat" w:eastAsia="Montserrat" w:hAnsi="Montserrat"/>
          <w:rtl w:val="0"/>
        </w:rPr>
        <w:t xml:space="preserve"># # # #</w:t>
      </w: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jc w:val="both"/>
        <w:rPr>
          <w:rFonts w:ascii="Montserrat" w:cs="Montserrat" w:eastAsia="Montserrat" w:hAnsi="Montserrat"/>
          <w:i w:val="1"/>
          <w:u w:val="single"/>
        </w:rPr>
      </w:pPr>
      <w:r w:rsidDel="00000000" w:rsidR="00000000" w:rsidRPr="00000000">
        <w:rPr>
          <w:rFonts w:ascii="Montserrat" w:cs="Montserrat" w:eastAsia="Montserrat" w:hAnsi="Montserrat"/>
          <w:i w:val="1"/>
          <w:u w:val="single"/>
          <w:rtl w:val="0"/>
        </w:rPr>
        <w:t xml:space="preserve">ACERCA DE FOSSIL  </w:t>
      </w:r>
    </w:p>
    <w:p w:rsidR="00000000" w:rsidDel="00000000" w:rsidP="00000000" w:rsidRDefault="00000000" w:rsidRPr="00000000" w14:paraId="0000001A">
      <w:pPr>
        <w:jc w:val="both"/>
        <w:rPr>
          <w:rFonts w:ascii="Montserrat" w:cs="Montserrat" w:eastAsia="Montserrat" w:hAnsi="Montserrat"/>
          <w:i w:val="1"/>
        </w:rPr>
      </w:pPr>
      <w:r w:rsidDel="00000000" w:rsidR="00000000" w:rsidRPr="00000000">
        <w:rPr>
          <w:rFonts w:ascii="Montserrat" w:cs="Montserrat" w:eastAsia="Montserrat" w:hAnsi="Montserrat"/>
          <w:rtl w:val="0"/>
        </w:rPr>
        <w:t xml:space="preserve">Fossil es una marca Americana de relojes y estilo de vida. </w:t>
      </w:r>
      <w:r w:rsidDel="00000000" w:rsidR="00000000" w:rsidRPr="00000000">
        <w:rPr>
          <w:rFonts w:ascii="Montserrat" w:cs="Montserrat" w:eastAsia="Montserrat" w:hAnsi="Montserrat"/>
          <w:i w:val="1"/>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1B">
      <w:pPr>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C">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D">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CONTACTO PARA PRENSA: </w:t>
      </w:r>
    </w:p>
    <w:p w:rsidR="00000000" w:rsidDel="00000000" w:rsidP="00000000" w:rsidRDefault="00000000" w:rsidRPr="00000000" w14:paraId="0000001E">
      <w:pPr>
        <w:widowControl w:val="0"/>
        <w:spacing w:line="240" w:lineRule="auto"/>
        <w:ind w:right="-20"/>
        <w:rPr>
          <w:rFonts w:ascii="Montserrat" w:cs="Montserrat" w:eastAsia="Montserrat" w:hAnsi="Montserrat"/>
        </w:rPr>
      </w:pPr>
      <w:bookmarkStart w:colFirst="0" w:colLast="0" w:name="_heading=h.1fob9te" w:id="0"/>
      <w:bookmarkEnd w:id="0"/>
      <w:r w:rsidDel="00000000" w:rsidR="00000000" w:rsidRPr="00000000">
        <w:rPr>
          <w:rFonts w:ascii="Montserrat" w:cs="Montserrat" w:eastAsia="Montserrat" w:hAnsi="Montserrat"/>
          <w:rtl w:val="0"/>
        </w:rPr>
        <w:t xml:space="preserve">Ana Paula Pavón/ Jr. Account Executive</w:t>
      </w:r>
    </w:p>
    <w:p w:rsidR="00000000" w:rsidDel="00000000" w:rsidP="00000000" w:rsidRDefault="00000000" w:rsidRPr="00000000" w14:paraId="0000001F">
      <w:pPr>
        <w:widowControl w:val="0"/>
        <w:spacing w:line="240" w:lineRule="auto"/>
        <w:ind w:right="-20"/>
        <w:rPr>
          <w:rFonts w:ascii="Montserrat" w:cs="Montserrat" w:eastAsia="Montserrat" w:hAnsi="Montserrat"/>
        </w:rPr>
      </w:pPr>
      <w:bookmarkStart w:colFirst="0" w:colLast="0" w:name="_heading=h.3znysh7" w:id="1"/>
      <w:bookmarkEnd w:id="1"/>
      <w:hyperlink r:id="rId10">
        <w:r w:rsidDel="00000000" w:rsidR="00000000" w:rsidRPr="00000000">
          <w:rPr>
            <w:rFonts w:ascii="Montserrat" w:cs="Montserrat" w:eastAsia="Montserrat" w:hAnsi="Montserrat"/>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20">
      <w:pPr>
        <w:widowControl w:val="0"/>
        <w:spacing w:line="240" w:lineRule="auto"/>
        <w:ind w:right="-20"/>
        <w:rPr>
          <w:rFonts w:ascii="Montserrat" w:cs="Montserrat" w:eastAsia="Montserrat" w:hAnsi="Montserrat"/>
        </w:rPr>
      </w:pPr>
      <w:bookmarkStart w:colFirst="0" w:colLast="0" w:name="_heading=h.y2bxkktzp4" w:id="2"/>
      <w:bookmarkEnd w:id="2"/>
      <w:r w:rsidDel="00000000" w:rsidR="00000000" w:rsidRPr="00000000">
        <w:rPr>
          <w:rtl w:val="0"/>
        </w:rPr>
      </w:r>
    </w:p>
    <w:p w:rsidR="00000000" w:rsidDel="00000000" w:rsidP="00000000" w:rsidRDefault="00000000" w:rsidRPr="00000000" w14:paraId="00000021">
      <w:pPr>
        <w:widowControl w:val="0"/>
        <w:spacing w:line="240" w:lineRule="auto"/>
        <w:ind w:right="-20"/>
        <w:rPr>
          <w:rFonts w:ascii="Montserrat" w:cs="Montserrat" w:eastAsia="Montserrat" w:hAnsi="Montserrat"/>
        </w:rPr>
      </w:pPr>
      <w:bookmarkStart w:colFirst="0" w:colLast="0" w:name="_heading=h.d37qhy3wncwa" w:id="3"/>
      <w:bookmarkEnd w:id="3"/>
      <w:r w:rsidDel="00000000" w:rsidR="00000000" w:rsidRPr="00000000">
        <w:rPr>
          <w:rFonts w:ascii="Montserrat" w:cs="Montserrat" w:eastAsia="Montserrat" w:hAnsi="Montserrat"/>
          <w:rtl w:val="0"/>
        </w:rPr>
        <w:t xml:space="preserve">Armando Trucíos/ PR Fashion, Lifestyle &amp; Luxury Supervisor</w:t>
      </w:r>
    </w:p>
    <w:p w:rsidR="00000000" w:rsidDel="00000000" w:rsidP="00000000" w:rsidRDefault="00000000" w:rsidRPr="00000000" w14:paraId="00000022">
      <w:pPr>
        <w:widowControl w:val="0"/>
        <w:spacing w:line="240" w:lineRule="auto"/>
        <w:ind w:right="-20"/>
        <w:rPr>
          <w:rFonts w:ascii="Montserrat" w:cs="Montserrat" w:eastAsia="Montserrat" w:hAnsi="Montserrat"/>
        </w:rPr>
      </w:pPr>
      <w:bookmarkStart w:colFirst="0" w:colLast="0" w:name="_heading=h.h2nbiljncywm" w:id="4"/>
      <w:bookmarkEnd w:id="4"/>
      <w:hyperlink r:id="rId11">
        <w:r w:rsidDel="00000000" w:rsidR="00000000" w:rsidRPr="00000000">
          <w:rPr>
            <w:rFonts w:ascii="Montserrat" w:cs="Montserrat" w:eastAsia="Montserrat" w:hAnsi="Montserrat"/>
            <w:color w:val="1155cc"/>
            <w:u w:val="single"/>
            <w:rtl w:val="0"/>
          </w:rPr>
          <w:t xml:space="preserve">armando.trucios@another.co</w:t>
        </w:r>
      </w:hyperlink>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r>
    </w:p>
    <w:p w:rsidR="00000000" w:rsidDel="00000000" w:rsidP="00000000" w:rsidRDefault="00000000" w:rsidRPr="00000000" w14:paraId="00000024">
      <w:pPr>
        <w:spacing w:line="276" w:lineRule="auto"/>
        <w:rPr/>
      </w:pPr>
      <w:r w:rsidDel="00000000" w:rsidR="00000000" w:rsidRPr="00000000">
        <w:rPr>
          <w:rtl w:val="0"/>
        </w:rPr>
      </w:r>
    </w:p>
    <w:sectPr>
      <w:headerReference r:id="rId12"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line="276" w:lineRule="auto"/>
      <w:jc w:val="center"/>
      <w:rPr/>
    </w:pPr>
    <w:r w:rsidDel="00000000" w:rsidR="00000000" w:rsidRPr="00000000">
      <w:rPr>
        <w:rtl w:val="0"/>
      </w:rPr>
    </w:r>
  </w:p>
  <w:p w:rsidR="00000000" w:rsidDel="00000000" w:rsidP="00000000" w:rsidRDefault="00000000" w:rsidRPr="00000000" w14:paraId="00000026">
    <w:pPr>
      <w:spacing w:line="276" w:lineRule="auto"/>
      <w:jc w:val="center"/>
      <w:rPr/>
    </w:pPr>
    <w:r w:rsidDel="00000000" w:rsidR="00000000" w:rsidRPr="00000000">
      <w:rPr>
        <w:rtl w:val="0"/>
      </w:rPr>
    </w:r>
  </w:p>
  <w:p w:rsidR="00000000" w:rsidDel="00000000" w:rsidP="00000000" w:rsidRDefault="00000000" w:rsidRPr="00000000" w14:paraId="00000027">
    <w:pPr>
      <w:spacing w:line="240" w:lineRule="auto"/>
      <w:ind w:right="-173.33333333333485"/>
      <w:jc w:val="center"/>
      <w:rPr/>
    </w:pPr>
    <w:r w:rsidDel="00000000" w:rsidR="00000000" w:rsidRPr="00000000">
      <w:rPr/>
      <w:drawing>
        <wp:inline distB="0" distT="0" distL="0" distR="0">
          <wp:extent cx="3223260" cy="771525"/>
          <wp:effectExtent b="0" l="0" r="0" t="0"/>
          <wp:docPr id="4" name="image1.jpg"/>
          <a:graphic>
            <a:graphicData uri="http://schemas.openxmlformats.org/drawingml/2006/picture">
              <pic:pic>
                <pic:nvPicPr>
                  <pic:cNvPr id="0" name="image1.jpg"/>
                  <pic:cNvPicPr preferRelativeResize="0"/>
                </pic:nvPicPr>
                <pic:blipFill>
                  <a:blip r:embed="rId1"/>
                  <a:srcRect b="33962" l="0" r="0" t="0"/>
                  <a:stretch>
                    <a:fillRect/>
                  </a:stretch>
                </pic:blipFill>
                <pic:spPr>
                  <a:xfrm>
                    <a:off x="0" y="0"/>
                    <a:ext cx="3223260" cy="771525"/>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spacing w:line="276"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armando.trucios@another.co" TargetMode="External"/><Relationship Id="rId10" Type="http://schemas.openxmlformats.org/officeDocument/2006/relationships/hyperlink" Target="mailto:ana.pavon@another.co" TargetMode="External"/><Relationship Id="rId12" Type="http://schemas.openxmlformats.org/officeDocument/2006/relationships/header" Target="header1.xml"/><Relationship Id="rId9" Type="http://schemas.openxmlformats.org/officeDocument/2006/relationships/hyperlink" Target="https://www.liverpool.com.mx/tienda/smartwatches/N-338eZ1z140h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mazon.com.mx/stores/page/2C55E24D-6217-4541-AB22-F704F445A8A5?channel=AC_act" TargetMode="External"/><Relationship Id="rId8" Type="http://schemas.openxmlformats.org/officeDocument/2006/relationships/hyperlink" Target="https://www.elpalaciodehierro.com/tecnologia/tecnologia-wearables/tecnologia-wearables-smartwatch.html?brand=fossi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1Nf3+TntuvCI6fOFqQN1WxxKYg==">AMUW2mW36xK4WaPANHDowIONp4coIh69DC2vTW1qxOHPy/NmRcXuwmuZt2Re2XiPiPQJZH3LV4s1C6MXJhHPT0OqxUlqhE2ElhdITqoKWOflPZAWtT5Fehuqaw0/N94YHkFji0nAGswswZlpx3ZqQsIhANHEZ+01yIJhX0EmF4zU5ie8nUPVF26S1HmswYEsmjz/va0TVBgu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